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E94CE" w14:textId="4FF3DA00" w:rsidR="008D1007" w:rsidRDefault="002B05ED" w:rsidP="002B05ED">
      <w:pPr>
        <w:jc w:val="center"/>
      </w:pPr>
      <w:r>
        <w:t>Clerks Report 24.11.21</w:t>
      </w:r>
    </w:p>
    <w:p w14:paraId="58FF1774" w14:textId="0C0F17CB" w:rsidR="002B05ED" w:rsidRDefault="002B05ED" w:rsidP="002B05ED">
      <w:r>
        <w:t>Item 10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275D2" w:rsidRPr="00E275D2" w14:paraId="5CE1F45D" w14:textId="77777777" w:rsidTr="00132B60">
        <w:tc>
          <w:tcPr>
            <w:tcW w:w="9356" w:type="dxa"/>
            <w:shd w:val="clear" w:color="auto" w:fill="auto"/>
          </w:tcPr>
          <w:p w14:paraId="4248644E" w14:textId="77777777" w:rsidR="00E275D2" w:rsidRPr="00E275D2" w:rsidRDefault="00E275D2" w:rsidP="00E275D2">
            <w:pPr>
              <w:spacing w:after="0" w:line="240" w:lineRule="auto"/>
              <w:ind w:left="720" w:hanging="720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75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Clerks Report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407"/>
              <w:gridCol w:w="1209"/>
              <w:gridCol w:w="1457"/>
            </w:tblGrid>
            <w:tr w:rsidR="00E275D2" w:rsidRPr="00E275D2" w14:paraId="686E84FC" w14:textId="77777777" w:rsidTr="00ED609F">
              <w:tc>
                <w:tcPr>
                  <w:tcW w:w="6407" w:type="dxa"/>
                </w:tcPr>
                <w:p w14:paraId="6E3CD63B" w14:textId="77777777" w:rsidR="00E275D2" w:rsidRPr="00E275D2" w:rsidRDefault="00E275D2" w:rsidP="00E275D2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275D2">
                    <w:rPr>
                      <w:rFonts w:ascii="Arial" w:eastAsia="Times New Roman" w:hAnsi="Arial" w:cs="Arial"/>
                      <w:sz w:val="18"/>
                      <w:szCs w:val="18"/>
                    </w:rPr>
                    <w:t>Item</w:t>
                  </w:r>
                </w:p>
              </w:tc>
              <w:tc>
                <w:tcPr>
                  <w:tcW w:w="1209" w:type="dxa"/>
                </w:tcPr>
                <w:p w14:paraId="2EF383BB" w14:textId="77777777" w:rsidR="00E275D2" w:rsidRPr="00E275D2" w:rsidRDefault="00E275D2" w:rsidP="00E275D2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275D2">
                    <w:rPr>
                      <w:rFonts w:ascii="Arial" w:eastAsia="Times New Roman" w:hAnsi="Arial" w:cs="Arial"/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1457" w:type="dxa"/>
                </w:tcPr>
                <w:p w14:paraId="4F115ECC" w14:textId="77777777" w:rsidR="00E275D2" w:rsidRPr="00E275D2" w:rsidRDefault="00E275D2" w:rsidP="00E275D2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275D2">
                    <w:rPr>
                      <w:rFonts w:ascii="Arial" w:eastAsia="Times New Roman" w:hAnsi="Arial" w:cs="Arial"/>
                      <w:sz w:val="18"/>
                      <w:szCs w:val="18"/>
                    </w:rPr>
                    <w:t>Action</w:t>
                  </w:r>
                </w:p>
              </w:tc>
            </w:tr>
            <w:tr w:rsidR="00E275D2" w:rsidRPr="00E275D2" w14:paraId="37F65028" w14:textId="77777777" w:rsidTr="00ED609F">
              <w:tc>
                <w:tcPr>
                  <w:tcW w:w="6407" w:type="dxa"/>
                </w:tcPr>
                <w:p w14:paraId="72F09F52" w14:textId="77777777" w:rsidR="00E275D2" w:rsidRPr="00E275D2" w:rsidRDefault="00E275D2" w:rsidP="00E275D2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275D2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Severn Trent and </w:t>
                  </w:r>
                  <w:proofErr w:type="spellStart"/>
                  <w:r w:rsidRPr="00E275D2">
                    <w:rPr>
                      <w:rFonts w:ascii="Arial" w:eastAsia="Times New Roman" w:hAnsi="Arial" w:cs="Arial"/>
                      <w:sz w:val="18"/>
                      <w:szCs w:val="18"/>
                    </w:rPr>
                    <w:t>Cotwalton</w:t>
                  </w:r>
                  <w:proofErr w:type="spellEnd"/>
                  <w:r w:rsidRPr="00E275D2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Junction to B5066 ref: 4181743 &amp; 4237100 </w:t>
                  </w:r>
                </w:p>
                <w:p w14:paraId="141CFC96" w14:textId="77777777" w:rsidR="00E275D2" w:rsidRPr="00E275D2" w:rsidRDefault="00E275D2" w:rsidP="00E275D2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275D2">
                    <w:rPr>
                      <w:rFonts w:ascii="Arial" w:eastAsia="Times New Roman" w:hAnsi="Arial" w:cs="Arial"/>
                      <w:sz w:val="18"/>
                      <w:szCs w:val="18"/>
                    </w:rPr>
                    <w:t>Missing bollards.</w:t>
                  </w:r>
                </w:p>
              </w:tc>
              <w:tc>
                <w:tcPr>
                  <w:tcW w:w="1209" w:type="dxa"/>
                </w:tcPr>
                <w:p w14:paraId="3712BA45" w14:textId="77777777" w:rsidR="00E275D2" w:rsidRPr="00E275D2" w:rsidRDefault="00E275D2" w:rsidP="00E275D2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275D2">
                    <w:rPr>
                      <w:rFonts w:ascii="Arial" w:eastAsia="Times New Roman" w:hAnsi="Arial" w:cs="Arial"/>
                      <w:sz w:val="18"/>
                      <w:szCs w:val="18"/>
                    </w:rPr>
                    <w:t>18.12.20</w:t>
                  </w:r>
                </w:p>
              </w:tc>
              <w:tc>
                <w:tcPr>
                  <w:tcW w:w="1457" w:type="dxa"/>
                </w:tcPr>
                <w:p w14:paraId="6480B03F" w14:textId="77777777" w:rsidR="00E275D2" w:rsidRPr="00E275D2" w:rsidRDefault="00E275D2" w:rsidP="00E275D2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275D2">
                    <w:rPr>
                      <w:rFonts w:ascii="Arial" w:eastAsia="Times New Roman" w:hAnsi="Arial" w:cs="Arial"/>
                      <w:sz w:val="18"/>
                      <w:szCs w:val="18"/>
                    </w:rPr>
                    <w:t>Monitor</w:t>
                  </w:r>
                </w:p>
              </w:tc>
            </w:tr>
            <w:tr w:rsidR="00E275D2" w:rsidRPr="00E275D2" w14:paraId="74621454" w14:textId="77777777" w:rsidTr="00ED609F">
              <w:tc>
                <w:tcPr>
                  <w:tcW w:w="6407" w:type="dxa"/>
                </w:tcPr>
                <w:p w14:paraId="7F6DDE40" w14:textId="77777777" w:rsidR="00E275D2" w:rsidRPr="00E275D2" w:rsidRDefault="00E275D2" w:rsidP="00E275D2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275D2">
                    <w:rPr>
                      <w:rFonts w:ascii="Arial" w:eastAsia="Times New Roman" w:hAnsi="Arial" w:cs="Arial"/>
                      <w:sz w:val="18"/>
                      <w:szCs w:val="18"/>
                    </w:rPr>
                    <w:t>SIDS – Installation w/c 18.10.21</w:t>
                  </w:r>
                </w:p>
                <w:p w14:paraId="34F447A5" w14:textId="77777777" w:rsidR="00E275D2" w:rsidRPr="00E275D2" w:rsidRDefault="00E275D2" w:rsidP="00E275D2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275D2">
                    <w:rPr>
                      <w:rFonts w:ascii="Arial" w:eastAsia="Times New Roman" w:hAnsi="Arial" w:cs="Arial"/>
                      <w:sz w:val="18"/>
                      <w:szCs w:val="18"/>
                    </w:rPr>
                    <w:t>Still not installed – clerk to chase again</w:t>
                  </w:r>
                </w:p>
              </w:tc>
              <w:tc>
                <w:tcPr>
                  <w:tcW w:w="1209" w:type="dxa"/>
                </w:tcPr>
                <w:p w14:paraId="1A6D4B4D" w14:textId="77777777" w:rsidR="00E275D2" w:rsidRPr="00E275D2" w:rsidRDefault="00E275D2" w:rsidP="00E275D2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275D2">
                    <w:rPr>
                      <w:rFonts w:ascii="Arial" w:eastAsia="Times New Roman" w:hAnsi="Arial" w:cs="Arial"/>
                      <w:sz w:val="18"/>
                      <w:szCs w:val="18"/>
                    </w:rPr>
                    <w:t>26.01.21</w:t>
                  </w:r>
                </w:p>
              </w:tc>
              <w:tc>
                <w:tcPr>
                  <w:tcW w:w="1457" w:type="dxa"/>
                </w:tcPr>
                <w:p w14:paraId="6DEE91F3" w14:textId="77777777" w:rsidR="00E275D2" w:rsidRPr="00E275D2" w:rsidRDefault="00E275D2" w:rsidP="00E275D2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275D2">
                    <w:rPr>
                      <w:rFonts w:ascii="Arial" w:eastAsia="Times New Roman" w:hAnsi="Arial" w:cs="Arial"/>
                      <w:sz w:val="18"/>
                      <w:szCs w:val="18"/>
                    </w:rPr>
                    <w:t>Clerk to Chase</w:t>
                  </w:r>
                </w:p>
              </w:tc>
            </w:tr>
            <w:tr w:rsidR="00E275D2" w:rsidRPr="00E275D2" w14:paraId="2BEE3BA9" w14:textId="77777777" w:rsidTr="00ED609F">
              <w:tc>
                <w:tcPr>
                  <w:tcW w:w="6407" w:type="dxa"/>
                </w:tcPr>
                <w:p w14:paraId="71B2E0DC" w14:textId="77777777" w:rsidR="00E275D2" w:rsidRPr="00E275D2" w:rsidRDefault="00E275D2" w:rsidP="00E275D2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275D2">
                    <w:rPr>
                      <w:rFonts w:ascii="Arial" w:eastAsia="Times New Roman" w:hAnsi="Arial" w:cs="Arial"/>
                      <w:sz w:val="18"/>
                      <w:szCs w:val="18"/>
                    </w:rPr>
                    <w:t>Queens 70</w:t>
                  </w:r>
                  <w:r w:rsidRPr="00E275D2">
                    <w:rPr>
                      <w:rFonts w:ascii="Arial" w:eastAsia="Times New Roman" w:hAnsi="Arial" w:cs="Arial"/>
                      <w:sz w:val="18"/>
                      <w:szCs w:val="18"/>
                      <w:vertAlign w:val="superscript"/>
                    </w:rPr>
                    <w:t>th</w:t>
                  </w:r>
                  <w:r w:rsidRPr="00E275D2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anniversary – Approved to purchase to cherry trees and a plaque the same as the 60</w:t>
                  </w:r>
                  <w:r w:rsidRPr="00E275D2">
                    <w:rPr>
                      <w:rFonts w:ascii="Arial" w:eastAsia="Times New Roman" w:hAnsi="Arial" w:cs="Arial"/>
                      <w:sz w:val="18"/>
                      <w:szCs w:val="18"/>
                      <w:vertAlign w:val="superscript"/>
                    </w:rPr>
                    <w:t>th</w:t>
                  </w:r>
                  <w:r w:rsidRPr="00E275D2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anniversary.</w:t>
                  </w:r>
                </w:p>
              </w:tc>
              <w:tc>
                <w:tcPr>
                  <w:tcW w:w="1209" w:type="dxa"/>
                </w:tcPr>
                <w:p w14:paraId="76694BFC" w14:textId="77777777" w:rsidR="00E275D2" w:rsidRPr="00E275D2" w:rsidRDefault="00E275D2" w:rsidP="00E275D2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275D2">
                    <w:rPr>
                      <w:rFonts w:ascii="Arial" w:eastAsia="Times New Roman" w:hAnsi="Arial" w:cs="Arial"/>
                      <w:sz w:val="18"/>
                      <w:szCs w:val="18"/>
                    </w:rPr>
                    <w:t>26.05.21</w:t>
                  </w:r>
                </w:p>
              </w:tc>
              <w:tc>
                <w:tcPr>
                  <w:tcW w:w="1457" w:type="dxa"/>
                </w:tcPr>
                <w:p w14:paraId="4094EA53" w14:textId="77777777" w:rsidR="00E275D2" w:rsidRPr="00E275D2" w:rsidRDefault="00E275D2" w:rsidP="00E275D2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275D2">
                    <w:rPr>
                      <w:rFonts w:ascii="Arial" w:eastAsia="Times New Roman" w:hAnsi="Arial" w:cs="Arial"/>
                      <w:sz w:val="18"/>
                      <w:szCs w:val="18"/>
                    </w:rPr>
                    <w:t>Clerk in 2022</w:t>
                  </w:r>
                </w:p>
              </w:tc>
            </w:tr>
            <w:tr w:rsidR="00E275D2" w:rsidRPr="00E275D2" w14:paraId="083F0480" w14:textId="77777777" w:rsidTr="00ED609F">
              <w:tc>
                <w:tcPr>
                  <w:tcW w:w="6407" w:type="dxa"/>
                </w:tcPr>
                <w:p w14:paraId="6D737D23" w14:textId="77777777" w:rsidR="00E275D2" w:rsidRPr="00E275D2" w:rsidRDefault="00E275D2" w:rsidP="00E275D2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275D2">
                    <w:rPr>
                      <w:rFonts w:ascii="Arial" w:eastAsia="Times New Roman" w:hAnsi="Arial" w:cs="Arial"/>
                      <w:sz w:val="18"/>
                      <w:szCs w:val="18"/>
                    </w:rPr>
                    <w:t>Hedge cutting – Farm Lea, letters have been sent to all the residents</w:t>
                  </w:r>
                </w:p>
              </w:tc>
              <w:tc>
                <w:tcPr>
                  <w:tcW w:w="1209" w:type="dxa"/>
                </w:tcPr>
                <w:p w14:paraId="02949125" w14:textId="77777777" w:rsidR="00E275D2" w:rsidRPr="00E275D2" w:rsidRDefault="00E275D2" w:rsidP="00E275D2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275D2">
                    <w:rPr>
                      <w:rFonts w:ascii="Arial" w:eastAsia="Times New Roman" w:hAnsi="Arial" w:cs="Arial"/>
                      <w:sz w:val="18"/>
                      <w:szCs w:val="18"/>
                    </w:rPr>
                    <w:t>02.02.21</w:t>
                  </w:r>
                </w:p>
              </w:tc>
              <w:tc>
                <w:tcPr>
                  <w:tcW w:w="1457" w:type="dxa"/>
                </w:tcPr>
                <w:p w14:paraId="1890DB70" w14:textId="77777777" w:rsidR="00E275D2" w:rsidRPr="00E275D2" w:rsidRDefault="00E275D2" w:rsidP="00E275D2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275D2">
                    <w:rPr>
                      <w:rFonts w:ascii="Arial" w:eastAsia="Times New Roman" w:hAnsi="Arial" w:cs="Arial"/>
                      <w:sz w:val="18"/>
                      <w:szCs w:val="18"/>
                    </w:rPr>
                    <w:t>Monitor</w:t>
                  </w:r>
                </w:p>
              </w:tc>
            </w:tr>
            <w:tr w:rsidR="00E275D2" w:rsidRPr="00E275D2" w14:paraId="4A268044" w14:textId="77777777" w:rsidTr="00ED609F">
              <w:tc>
                <w:tcPr>
                  <w:tcW w:w="6407" w:type="dxa"/>
                </w:tcPr>
                <w:p w14:paraId="749C5E71" w14:textId="09D39B64" w:rsidR="00E275D2" w:rsidRPr="00E275D2" w:rsidRDefault="00E275D2" w:rsidP="00E275D2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275D2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Hedge cutting – 2 Farm Lea, pictures have been taken and sent to Stafford Rural Homes to investigate. – Chased with Stafford rural homes on 29.09.21 - no update </w:t>
                  </w:r>
                  <w:proofErr w:type="gramStart"/>
                  <w:r w:rsidRPr="00E275D2">
                    <w:rPr>
                      <w:rFonts w:ascii="Arial" w:eastAsia="Times New Roman" w:hAnsi="Arial" w:cs="Arial"/>
                      <w:sz w:val="18"/>
                      <w:szCs w:val="18"/>
                    </w:rPr>
                    <w:t>as yet</w:t>
                  </w:r>
                  <w:proofErr w:type="gramEnd"/>
                  <w:r w:rsidRPr="00E275D2">
                    <w:rPr>
                      <w:rFonts w:ascii="Arial" w:eastAsia="Times New Roman" w:hAnsi="Arial" w:cs="Arial"/>
                      <w:sz w:val="18"/>
                      <w:szCs w:val="18"/>
                    </w:rPr>
                    <w:t>. – clerk to chase</w:t>
                  </w:r>
                  <w:r w:rsidRPr="00132B60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– 29.10.21 – chased again </w:t>
                  </w:r>
                </w:p>
              </w:tc>
              <w:tc>
                <w:tcPr>
                  <w:tcW w:w="1209" w:type="dxa"/>
                </w:tcPr>
                <w:p w14:paraId="2DDFFAE1" w14:textId="77777777" w:rsidR="00E275D2" w:rsidRPr="00E275D2" w:rsidRDefault="00E275D2" w:rsidP="00E275D2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275D2">
                    <w:rPr>
                      <w:rFonts w:ascii="Arial" w:eastAsia="Times New Roman" w:hAnsi="Arial" w:cs="Arial"/>
                      <w:sz w:val="18"/>
                      <w:szCs w:val="18"/>
                    </w:rPr>
                    <w:t>02.02.21</w:t>
                  </w:r>
                </w:p>
              </w:tc>
              <w:tc>
                <w:tcPr>
                  <w:tcW w:w="1457" w:type="dxa"/>
                </w:tcPr>
                <w:p w14:paraId="04A85DE3" w14:textId="77777777" w:rsidR="00E275D2" w:rsidRPr="00E275D2" w:rsidRDefault="00E275D2" w:rsidP="00E275D2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275D2">
                    <w:rPr>
                      <w:rFonts w:ascii="Arial" w:eastAsia="Times New Roman" w:hAnsi="Arial" w:cs="Arial"/>
                      <w:sz w:val="18"/>
                      <w:szCs w:val="18"/>
                    </w:rPr>
                    <w:t>Clerk Chase and Monitor</w:t>
                  </w:r>
                </w:p>
              </w:tc>
            </w:tr>
            <w:tr w:rsidR="00E275D2" w:rsidRPr="00E275D2" w14:paraId="12E7F5F7" w14:textId="77777777" w:rsidTr="00ED609F">
              <w:tc>
                <w:tcPr>
                  <w:tcW w:w="6407" w:type="dxa"/>
                </w:tcPr>
                <w:p w14:paraId="42139063" w14:textId="77777777" w:rsidR="00E275D2" w:rsidRPr="00E275D2" w:rsidRDefault="00E275D2" w:rsidP="00E275D2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275D2">
                    <w:rPr>
                      <w:rFonts w:ascii="Arial" w:eastAsia="Times New Roman" w:hAnsi="Arial" w:cs="Arial"/>
                      <w:sz w:val="18"/>
                      <w:szCs w:val="18"/>
                    </w:rPr>
                    <w:t>Two trees cut down by contractors.</w:t>
                  </w:r>
                </w:p>
                <w:p w14:paraId="0396FE16" w14:textId="15FD0FF7" w:rsidR="00E275D2" w:rsidRPr="00E275D2" w:rsidRDefault="00E275D2" w:rsidP="00E275D2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275D2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Parish council agreed to pay for the replacement of the two trees at a cost of </w:t>
                  </w:r>
                  <w:proofErr w:type="spellStart"/>
                  <w:r w:rsidRPr="00E275D2">
                    <w:rPr>
                      <w:rFonts w:ascii="Arial" w:eastAsia="Times New Roman" w:hAnsi="Arial" w:cs="Arial"/>
                      <w:sz w:val="18"/>
                      <w:szCs w:val="18"/>
                    </w:rPr>
                    <w:t>approx</w:t>
                  </w:r>
                  <w:proofErr w:type="spellEnd"/>
                  <w:r w:rsidRPr="00E275D2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£120 – Cllr R Clark to speak with contractor.</w:t>
                  </w:r>
                </w:p>
              </w:tc>
              <w:tc>
                <w:tcPr>
                  <w:tcW w:w="1209" w:type="dxa"/>
                </w:tcPr>
                <w:p w14:paraId="529E367B" w14:textId="77777777" w:rsidR="00E275D2" w:rsidRPr="00E275D2" w:rsidRDefault="00E275D2" w:rsidP="00E275D2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275D2">
                    <w:rPr>
                      <w:rFonts w:ascii="Arial" w:eastAsia="Times New Roman" w:hAnsi="Arial" w:cs="Arial"/>
                      <w:sz w:val="18"/>
                      <w:szCs w:val="18"/>
                    </w:rPr>
                    <w:t>27.10.21</w:t>
                  </w:r>
                </w:p>
              </w:tc>
              <w:tc>
                <w:tcPr>
                  <w:tcW w:w="1457" w:type="dxa"/>
                </w:tcPr>
                <w:p w14:paraId="1A9CF822" w14:textId="77777777" w:rsidR="00E275D2" w:rsidRPr="00E275D2" w:rsidRDefault="00E275D2" w:rsidP="00E275D2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275D2">
                    <w:rPr>
                      <w:rFonts w:ascii="Arial" w:eastAsia="Times New Roman" w:hAnsi="Arial" w:cs="Arial"/>
                      <w:sz w:val="18"/>
                      <w:szCs w:val="18"/>
                    </w:rPr>
                    <w:t>Clerk &amp; Cllr R Clark</w:t>
                  </w:r>
                </w:p>
              </w:tc>
            </w:tr>
            <w:tr w:rsidR="00E275D2" w:rsidRPr="00E275D2" w14:paraId="1D859BC6" w14:textId="77777777" w:rsidTr="00ED609F">
              <w:tc>
                <w:tcPr>
                  <w:tcW w:w="6407" w:type="dxa"/>
                </w:tcPr>
                <w:p w14:paraId="67D3AE63" w14:textId="77777777" w:rsidR="00E275D2" w:rsidRPr="00E275D2" w:rsidRDefault="00E275D2" w:rsidP="00E275D2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E275D2">
                    <w:rPr>
                      <w:rFonts w:ascii="Arial" w:eastAsia="Times New Roman" w:hAnsi="Arial" w:cs="Arial"/>
                      <w:sz w:val="18"/>
                      <w:szCs w:val="18"/>
                    </w:rPr>
                    <w:t>Hilderstone</w:t>
                  </w:r>
                  <w:proofErr w:type="spellEnd"/>
                  <w:r w:rsidRPr="00E275D2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Walkway / Trees</w:t>
                  </w:r>
                </w:p>
                <w:p w14:paraId="64DB3212" w14:textId="285A38E5" w:rsidR="00E275D2" w:rsidRPr="00E275D2" w:rsidRDefault="00E275D2" w:rsidP="00E275D2">
                  <w:pPr>
                    <w:shd w:val="clear" w:color="auto" w:fill="FFFFFF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GB"/>
                    </w:rPr>
                  </w:pPr>
                  <w:r w:rsidRPr="00E275D2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Site has been identified – plot of land Dingle Lane – email received from Highways</w:t>
                  </w:r>
                </w:p>
                <w:p w14:paraId="481CCFA1" w14:textId="77777777" w:rsidR="00E275D2" w:rsidRPr="00E275D2" w:rsidRDefault="00E275D2" w:rsidP="00E275D2">
                  <w:pPr>
                    <w:shd w:val="clear" w:color="auto" w:fill="FFFFFF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GB"/>
                    </w:rPr>
                  </w:pPr>
                  <w:r w:rsidRPr="00E275D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GB"/>
                    </w:rPr>
                    <w:t> </w:t>
                  </w:r>
                </w:p>
                <w:p w14:paraId="14562D55" w14:textId="559B757C" w:rsidR="00E275D2" w:rsidRPr="00E275D2" w:rsidRDefault="00E275D2" w:rsidP="00E275D2">
                  <w:pPr>
                    <w:shd w:val="clear" w:color="auto" w:fill="FFFFFF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GB"/>
                    </w:rPr>
                  </w:pPr>
                  <w:r w:rsidRPr="00E275D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GB"/>
                    </w:rPr>
                    <w:t xml:space="preserve">It may be beneficial to obtain a highway extent search </w:t>
                  </w:r>
                  <w:r w:rsidRPr="00132B60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GB"/>
                    </w:rPr>
                    <w:t>plan,</w:t>
                  </w:r>
                  <w:r w:rsidRPr="00E275D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GB"/>
                    </w:rPr>
                    <w:t xml:space="preserve"> so </w:t>
                  </w:r>
                  <w:r w:rsidRPr="00132B60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GB"/>
                    </w:rPr>
                    <w:t xml:space="preserve">we </w:t>
                  </w:r>
                  <w:r w:rsidRPr="00E275D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GB"/>
                    </w:rPr>
                    <w:t>are able to clearly identify the limits of responsibility that Staffordshire County Council have in this vicinity.</w:t>
                  </w:r>
                </w:p>
                <w:p w14:paraId="4915C130" w14:textId="77777777" w:rsidR="00E275D2" w:rsidRPr="00E275D2" w:rsidRDefault="00E275D2" w:rsidP="00E275D2">
                  <w:pPr>
                    <w:shd w:val="clear" w:color="auto" w:fill="FFFFFF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GB"/>
                    </w:rPr>
                  </w:pPr>
                </w:p>
                <w:p w14:paraId="62A127D3" w14:textId="2296C191" w:rsidR="00E275D2" w:rsidRPr="00E275D2" w:rsidRDefault="00E275D2" w:rsidP="00E275D2">
                  <w:pPr>
                    <w:shd w:val="clear" w:color="auto" w:fill="FFFFFF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GB"/>
                    </w:rPr>
                  </w:pPr>
                  <w:r w:rsidRPr="00E275D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GB"/>
                    </w:rPr>
                    <w:t xml:space="preserve">There is a cost to obtain this, and I have emailed to ask them what it is. – </w:t>
                  </w:r>
                  <w:r w:rsidRPr="00132B60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GB"/>
                    </w:rPr>
                    <w:t>Still awaiting quote.</w:t>
                  </w:r>
                </w:p>
              </w:tc>
              <w:tc>
                <w:tcPr>
                  <w:tcW w:w="1209" w:type="dxa"/>
                </w:tcPr>
                <w:p w14:paraId="5B81BE3D" w14:textId="77777777" w:rsidR="00E275D2" w:rsidRPr="00E275D2" w:rsidRDefault="00E275D2" w:rsidP="00E275D2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275D2">
                    <w:rPr>
                      <w:rFonts w:ascii="Arial" w:eastAsia="Times New Roman" w:hAnsi="Arial" w:cs="Arial"/>
                      <w:sz w:val="18"/>
                      <w:szCs w:val="18"/>
                    </w:rPr>
                    <w:t>22.09.21</w:t>
                  </w:r>
                </w:p>
              </w:tc>
              <w:tc>
                <w:tcPr>
                  <w:tcW w:w="1457" w:type="dxa"/>
                </w:tcPr>
                <w:p w14:paraId="1B6C1C47" w14:textId="77777777" w:rsidR="00E275D2" w:rsidRPr="00E275D2" w:rsidRDefault="00E275D2" w:rsidP="00E275D2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275D2">
                    <w:rPr>
                      <w:rFonts w:ascii="Arial" w:eastAsia="Times New Roman" w:hAnsi="Arial" w:cs="Arial"/>
                      <w:sz w:val="18"/>
                      <w:szCs w:val="18"/>
                    </w:rPr>
                    <w:t>Clerk</w:t>
                  </w:r>
                </w:p>
              </w:tc>
            </w:tr>
            <w:tr w:rsidR="00E275D2" w:rsidRPr="00E275D2" w14:paraId="6CB856B0" w14:textId="77777777" w:rsidTr="00ED609F">
              <w:tc>
                <w:tcPr>
                  <w:tcW w:w="6407" w:type="dxa"/>
                </w:tcPr>
                <w:p w14:paraId="29B5B573" w14:textId="77777777" w:rsidR="00E275D2" w:rsidRPr="00E275D2" w:rsidRDefault="00E275D2" w:rsidP="00E275D2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275D2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White lines – </w:t>
                  </w:r>
                  <w:proofErr w:type="spellStart"/>
                  <w:r w:rsidRPr="00E275D2">
                    <w:rPr>
                      <w:rFonts w:ascii="Arial" w:eastAsia="Times New Roman" w:hAnsi="Arial" w:cs="Arial"/>
                      <w:sz w:val="18"/>
                      <w:szCs w:val="18"/>
                    </w:rPr>
                    <w:t>Cotwalton</w:t>
                  </w:r>
                  <w:proofErr w:type="spellEnd"/>
                  <w:r w:rsidRPr="00E275D2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Junction to B5066 – 4251576 – No further updates</w:t>
                  </w:r>
                </w:p>
              </w:tc>
              <w:tc>
                <w:tcPr>
                  <w:tcW w:w="1209" w:type="dxa"/>
                </w:tcPr>
                <w:p w14:paraId="3AFED14C" w14:textId="77777777" w:rsidR="00E275D2" w:rsidRPr="00E275D2" w:rsidRDefault="00E275D2" w:rsidP="00E275D2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275D2">
                    <w:rPr>
                      <w:rFonts w:ascii="Arial" w:eastAsia="Times New Roman" w:hAnsi="Arial" w:cs="Arial"/>
                      <w:sz w:val="18"/>
                      <w:szCs w:val="18"/>
                    </w:rPr>
                    <w:t>21.07.21</w:t>
                  </w:r>
                </w:p>
              </w:tc>
              <w:tc>
                <w:tcPr>
                  <w:tcW w:w="1457" w:type="dxa"/>
                </w:tcPr>
                <w:p w14:paraId="5CB02640" w14:textId="77777777" w:rsidR="00E275D2" w:rsidRPr="00E275D2" w:rsidRDefault="00E275D2" w:rsidP="00E275D2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275D2">
                    <w:rPr>
                      <w:rFonts w:ascii="Arial" w:eastAsia="Times New Roman" w:hAnsi="Arial" w:cs="Arial"/>
                      <w:sz w:val="18"/>
                      <w:szCs w:val="18"/>
                    </w:rPr>
                    <w:t>Monitor</w:t>
                  </w:r>
                </w:p>
              </w:tc>
            </w:tr>
            <w:tr w:rsidR="00E275D2" w:rsidRPr="00E275D2" w14:paraId="3F8F76A3" w14:textId="77777777" w:rsidTr="00ED609F">
              <w:tc>
                <w:tcPr>
                  <w:tcW w:w="6407" w:type="dxa"/>
                </w:tcPr>
                <w:p w14:paraId="124F2ECB" w14:textId="77777777" w:rsidR="00E275D2" w:rsidRPr="00E275D2" w:rsidRDefault="00E275D2" w:rsidP="00E275D2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275D2">
                    <w:rPr>
                      <w:rFonts w:ascii="Arial" w:eastAsia="Times New Roman" w:hAnsi="Arial" w:cs="Arial"/>
                      <w:sz w:val="18"/>
                      <w:szCs w:val="18"/>
                    </w:rPr>
                    <w:t>Hedges – Hill Farm and The Old Byer. Letter sent to both properties requesting the hedge cut back to the original boundary.</w:t>
                  </w:r>
                </w:p>
              </w:tc>
              <w:tc>
                <w:tcPr>
                  <w:tcW w:w="1209" w:type="dxa"/>
                </w:tcPr>
                <w:p w14:paraId="02C2E39D" w14:textId="77777777" w:rsidR="00E275D2" w:rsidRPr="00E275D2" w:rsidRDefault="00E275D2" w:rsidP="00E275D2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275D2">
                    <w:rPr>
                      <w:rFonts w:ascii="Arial" w:eastAsia="Times New Roman" w:hAnsi="Arial" w:cs="Arial"/>
                      <w:sz w:val="18"/>
                      <w:szCs w:val="18"/>
                    </w:rPr>
                    <w:t>22.09.21</w:t>
                  </w:r>
                </w:p>
              </w:tc>
              <w:tc>
                <w:tcPr>
                  <w:tcW w:w="1457" w:type="dxa"/>
                </w:tcPr>
                <w:p w14:paraId="09A2A48D" w14:textId="77777777" w:rsidR="00E275D2" w:rsidRPr="00E275D2" w:rsidRDefault="00E275D2" w:rsidP="00E275D2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275D2">
                    <w:rPr>
                      <w:rFonts w:ascii="Arial" w:eastAsia="Times New Roman" w:hAnsi="Arial" w:cs="Arial"/>
                      <w:sz w:val="18"/>
                      <w:szCs w:val="18"/>
                    </w:rPr>
                    <w:t>Monitor</w:t>
                  </w:r>
                </w:p>
              </w:tc>
            </w:tr>
          </w:tbl>
          <w:p w14:paraId="7DC72BA2" w14:textId="77777777" w:rsidR="00E275D2" w:rsidRPr="00E275D2" w:rsidRDefault="00E275D2" w:rsidP="00E275D2">
            <w:pPr>
              <w:spacing w:after="0" w:line="240" w:lineRule="auto"/>
              <w:ind w:left="720" w:hanging="720"/>
              <w:outlineLvl w:val="2"/>
              <w:rPr>
                <w:rFonts w:ascii="Arial" w:eastAsia="Times New Roman" w:hAnsi="Arial" w:cs="Arial"/>
              </w:rPr>
            </w:pPr>
          </w:p>
        </w:tc>
      </w:tr>
    </w:tbl>
    <w:p w14:paraId="3A107D25" w14:textId="0C8CA29C" w:rsidR="00E275D2" w:rsidRDefault="00E275D2" w:rsidP="002B05ED"/>
    <w:p w14:paraId="0A46E05D" w14:textId="695257DD" w:rsidR="00E275D2" w:rsidRDefault="00E275D2" w:rsidP="002B05ED">
      <w:r>
        <w:t>Item 15 Finance</w:t>
      </w:r>
    </w:p>
    <w:p w14:paraId="17019BD2" w14:textId="165B8553" w:rsidR="00E275D2" w:rsidRDefault="00E275D2" w:rsidP="00E275D2">
      <w:pPr>
        <w:pStyle w:val="ListParagraph"/>
        <w:numPr>
          <w:ilvl w:val="0"/>
          <w:numId w:val="1"/>
        </w:numPr>
      </w:pPr>
      <w:r>
        <w:t>Payment approval</w:t>
      </w:r>
    </w:p>
    <w:p w14:paraId="50168303" w14:textId="24649755" w:rsidR="00E275D2" w:rsidRDefault="00132B60" w:rsidP="00E275D2">
      <w:r w:rsidRPr="00132B60">
        <w:drawing>
          <wp:inline distT="0" distB="0" distL="0" distR="0" wp14:anchorId="604EC9B7" wp14:editId="06A9255E">
            <wp:extent cx="5257800" cy="1552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E6308" w14:textId="2C83A35C" w:rsidR="00132B60" w:rsidRDefault="00132B60" w:rsidP="00132B60">
      <w:pPr>
        <w:pStyle w:val="ListParagraph"/>
        <w:numPr>
          <w:ilvl w:val="0"/>
          <w:numId w:val="1"/>
        </w:numPr>
      </w:pPr>
      <w:r>
        <w:t>Approve budget summary – page 2</w:t>
      </w:r>
    </w:p>
    <w:p w14:paraId="511EC9C7" w14:textId="093B56B0" w:rsidR="00132B60" w:rsidRDefault="00132B60" w:rsidP="00132B60">
      <w:pPr>
        <w:pStyle w:val="ListParagraph"/>
        <w:numPr>
          <w:ilvl w:val="0"/>
          <w:numId w:val="1"/>
        </w:numPr>
      </w:pPr>
      <w:r>
        <w:t>Approve bank reconciliation page 3</w:t>
      </w:r>
    </w:p>
    <w:p w14:paraId="44794C51" w14:textId="5FDE5B9B" w:rsidR="00132B60" w:rsidRDefault="00132B60" w:rsidP="00132B60">
      <w:pPr>
        <w:pStyle w:val="ListParagraph"/>
        <w:numPr>
          <w:ilvl w:val="0"/>
          <w:numId w:val="1"/>
        </w:numPr>
      </w:pPr>
      <w:r>
        <w:t>Approve 2022/23 budget and precept - page 4</w:t>
      </w:r>
    </w:p>
    <w:p w14:paraId="706D3308" w14:textId="34C5FA39" w:rsidR="00132B60" w:rsidRDefault="00132B60" w:rsidP="00132B60"/>
    <w:p w14:paraId="2A1D2371" w14:textId="3AE56B83" w:rsidR="00132B60" w:rsidRDefault="00132B60" w:rsidP="00132B60"/>
    <w:p w14:paraId="0E5A42AE" w14:textId="37BCC8A1" w:rsidR="00132B60" w:rsidRDefault="00132B60" w:rsidP="00132B60"/>
    <w:p w14:paraId="6069A3E6" w14:textId="4FC19F79" w:rsidR="00132B60" w:rsidRDefault="00132B60" w:rsidP="00132B60"/>
    <w:p w14:paraId="36934C07" w14:textId="77777777" w:rsidR="00132B60" w:rsidRDefault="00132B60" w:rsidP="00132B60">
      <w:pPr>
        <w:sectPr w:rsidR="00132B6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20FB488" w14:textId="5D7BB4DE" w:rsidR="00132B60" w:rsidRDefault="00132B60" w:rsidP="00132B60">
      <w:r w:rsidRPr="00132B60">
        <w:lastRenderedPageBreak/>
        <w:drawing>
          <wp:inline distT="0" distB="0" distL="0" distR="0" wp14:anchorId="042BF70D" wp14:editId="41365C32">
            <wp:extent cx="9777730" cy="572643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72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BAD58" w14:textId="77777777" w:rsidR="00132B60" w:rsidRDefault="00132B60" w:rsidP="00132B60">
      <w:pPr>
        <w:sectPr w:rsidR="00132B60" w:rsidSect="00132B6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6DD68628" w14:textId="3DAACCD1" w:rsidR="00132B60" w:rsidRPr="00CE4A01" w:rsidRDefault="00132B60" w:rsidP="00132B60">
      <w:pPr>
        <w:rPr>
          <w:b/>
          <w:bCs/>
          <w:u w:val="single"/>
        </w:rPr>
      </w:pPr>
      <w:r w:rsidRPr="00CE4A01">
        <w:rPr>
          <w:b/>
          <w:bCs/>
          <w:u w:val="single"/>
        </w:rPr>
        <w:lastRenderedPageBreak/>
        <w:t>Bank reconciliation as at 17.11.21</w:t>
      </w:r>
    </w:p>
    <w:p w14:paraId="5C804B6F" w14:textId="6117BF18" w:rsidR="00132B60" w:rsidRDefault="00E64137" w:rsidP="00132B60">
      <w:r>
        <w:t>Balance as per statement</w:t>
      </w:r>
      <w:r>
        <w:tab/>
      </w:r>
      <w:r>
        <w:tab/>
      </w:r>
      <w:r>
        <w:tab/>
      </w:r>
      <w:r>
        <w:tab/>
      </w:r>
      <w:r>
        <w:tab/>
      </w:r>
      <w:r>
        <w:tab/>
        <w:t>£23,108.85</w:t>
      </w:r>
    </w:p>
    <w:p w14:paraId="670AF912" w14:textId="0B7B6081" w:rsidR="00E64137" w:rsidRDefault="00E64137" w:rsidP="00132B60">
      <w:r>
        <w:t>Less payments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£373.48</w:t>
      </w:r>
    </w:p>
    <w:p w14:paraId="1731E20C" w14:textId="7CB41FA1" w:rsidR="00E64137" w:rsidRDefault="00E64137" w:rsidP="00132B60">
      <w:r>
        <w:t>Total as per cashbook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£22,735.37</w:t>
      </w:r>
    </w:p>
    <w:p w14:paraId="252E5DA0" w14:textId="7ECA7998" w:rsidR="00E64137" w:rsidRDefault="00E64137" w:rsidP="00132B60"/>
    <w:p w14:paraId="38A7BE72" w14:textId="192C04F9" w:rsidR="00E64137" w:rsidRDefault="00E64137" w:rsidP="00132B60">
      <w:r w:rsidRPr="00E64137">
        <w:drawing>
          <wp:inline distT="0" distB="0" distL="0" distR="0" wp14:anchorId="4D42F668" wp14:editId="746F3EAF">
            <wp:extent cx="9572625" cy="9144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2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78951" w14:textId="11199250" w:rsidR="00E64137" w:rsidRDefault="00E64137" w:rsidP="00132B60">
      <w:r>
        <w:rPr>
          <w:noProof/>
        </w:rPr>
        <w:drawing>
          <wp:inline distT="0" distB="0" distL="0" distR="0" wp14:anchorId="22BC024A" wp14:editId="21B0A794">
            <wp:extent cx="6972300" cy="2971800"/>
            <wp:effectExtent l="0" t="0" r="0" b="0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ECDB9" w14:textId="6D7F7DD3" w:rsidR="00E64137" w:rsidRDefault="00E64137" w:rsidP="00132B60"/>
    <w:p w14:paraId="4F0AE6E3" w14:textId="70486735" w:rsidR="00E64137" w:rsidRDefault="00E64137" w:rsidP="00132B60"/>
    <w:p w14:paraId="24AC46CE" w14:textId="00250BB4" w:rsidR="00E64137" w:rsidRDefault="00E64137" w:rsidP="00132B60"/>
    <w:p w14:paraId="36646A5F" w14:textId="77777777" w:rsidR="00E64137" w:rsidRDefault="00E64137" w:rsidP="00132B60">
      <w:pPr>
        <w:sectPr w:rsidR="00E64137" w:rsidSect="00132B6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283EBB14" w14:textId="14421DE9" w:rsidR="00E64137" w:rsidRDefault="00CE4A01" w:rsidP="00132B60">
      <w:r w:rsidRPr="00CE4A01">
        <w:lastRenderedPageBreak/>
        <w:drawing>
          <wp:inline distT="0" distB="0" distL="0" distR="0" wp14:anchorId="1C0E3C01" wp14:editId="25BE6554">
            <wp:extent cx="8453120" cy="6645910"/>
            <wp:effectExtent l="0" t="0" r="508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3120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4137" w:rsidSect="00132B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2678A"/>
    <w:multiLevelType w:val="hybridMultilevel"/>
    <w:tmpl w:val="D39CAC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5ED"/>
    <w:rsid w:val="00132B60"/>
    <w:rsid w:val="002B05ED"/>
    <w:rsid w:val="008D1007"/>
    <w:rsid w:val="00BA0927"/>
    <w:rsid w:val="00CE4A01"/>
    <w:rsid w:val="00E275D2"/>
    <w:rsid w:val="00E6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D7ABD"/>
  <w15:chartTrackingRefBased/>
  <w15:docId w15:val="{74371018-BFA3-4D19-9498-0A730292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0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normal">
    <w:name w:val="v1msonormal"/>
    <w:basedOn w:val="Normal"/>
    <w:rsid w:val="002B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27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Doxey Clerk</dc:creator>
  <cp:keywords/>
  <dc:description/>
  <cp:lastModifiedBy>Doxey Clerk</cp:lastModifiedBy>
  <cp:revision>2</cp:revision>
  <dcterms:created xsi:type="dcterms:W3CDTF">2021-11-17T09:49:00Z</dcterms:created>
  <dcterms:modified xsi:type="dcterms:W3CDTF">2021-11-17T09:49:00Z</dcterms:modified>
</cp:coreProperties>
</file>